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B4" w:rsidRPr="00760D33" w:rsidRDefault="00176DB4" w:rsidP="00760D33">
      <w:pPr>
        <w:pStyle w:val="a4"/>
        <w:jc w:val="center"/>
        <w:rPr>
          <w:b/>
          <w:sz w:val="40"/>
          <w:szCs w:val="40"/>
        </w:rPr>
      </w:pPr>
      <w:bookmarkStart w:id="0" w:name="_GoBack"/>
      <w:r w:rsidRPr="00760D33">
        <w:rPr>
          <w:b/>
          <w:sz w:val="40"/>
          <w:szCs w:val="40"/>
        </w:rPr>
        <w:t xml:space="preserve">Грипп, </w:t>
      </w:r>
      <w:proofErr w:type="spellStart"/>
      <w:r w:rsidRPr="00760D33">
        <w:rPr>
          <w:b/>
          <w:sz w:val="40"/>
          <w:szCs w:val="40"/>
        </w:rPr>
        <w:t>коронавирусная</w:t>
      </w:r>
      <w:proofErr w:type="spellEnd"/>
      <w:r w:rsidRPr="00760D33">
        <w:rPr>
          <w:b/>
          <w:sz w:val="40"/>
          <w:szCs w:val="40"/>
        </w:rPr>
        <w:t xml:space="preserve"> инфекция и другие острые</w:t>
      </w:r>
    </w:p>
    <w:p w:rsidR="00176DB4" w:rsidRPr="00760D33" w:rsidRDefault="00176DB4" w:rsidP="00760D33">
      <w:pPr>
        <w:pStyle w:val="a4"/>
        <w:jc w:val="center"/>
        <w:rPr>
          <w:b/>
          <w:sz w:val="40"/>
          <w:szCs w:val="40"/>
        </w:rPr>
      </w:pPr>
      <w:r w:rsidRPr="00760D33">
        <w:rPr>
          <w:b/>
          <w:sz w:val="40"/>
          <w:szCs w:val="40"/>
        </w:rPr>
        <w:t>респираторные вирусные инфекции (ОРВИ)</w:t>
      </w:r>
    </w:p>
    <w:bookmarkEnd w:id="0"/>
    <w:p w:rsid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 xml:space="preserve">Грипп, </w:t>
      </w:r>
      <w:proofErr w:type="spellStart"/>
      <w:r w:rsidRPr="00176DB4">
        <w:rPr>
          <w:rFonts w:ascii="LiberationSans" w:hAnsi="LiberationSans" w:cs="LiberationSans"/>
          <w:sz w:val="28"/>
          <w:szCs w:val="28"/>
        </w:rPr>
        <w:t>коронавирусная</w:t>
      </w:r>
      <w:proofErr w:type="spellEnd"/>
      <w:r w:rsidRPr="00176DB4">
        <w:rPr>
          <w:rFonts w:ascii="LiberationSans" w:hAnsi="LiberationSans" w:cs="LiberationSans"/>
          <w:sz w:val="28"/>
          <w:szCs w:val="28"/>
        </w:rPr>
        <w:t xml:space="preserve"> инфекция и другие острые респираторные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вирусные инфекции (ОРВИ) находятся на первом месте по числу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ежегодно заболевающих людей</w:t>
      </w:r>
      <w:r>
        <w:rPr>
          <w:rFonts w:ascii="LiberationSans" w:hAnsi="LiberationSans" w:cs="LiberationSans"/>
          <w:sz w:val="28"/>
          <w:szCs w:val="28"/>
        </w:rPr>
        <w:t>.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Несмотря на постоянные усилия, направленные на борьбу с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 xml:space="preserve">возбудителями гриппа, </w:t>
      </w:r>
      <w:proofErr w:type="spellStart"/>
      <w:r w:rsidRPr="00176DB4">
        <w:rPr>
          <w:rFonts w:ascii="LiberationSans" w:hAnsi="LiberationSans" w:cs="LiberationSans"/>
          <w:sz w:val="28"/>
          <w:szCs w:val="28"/>
        </w:rPr>
        <w:t>коронавирусной</w:t>
      </w:r>
      <w:proofErr w:type="spellEnd"/>
      <w:r w:rsidRPr="00176DB4">
        <w:rPr>
          <w:rFonts w:ascii="LiberationSans" w:hAnsi="LiberationSans" w:cs="LiberationSans"/>
          <w:sz w:val="28"/>
          <w:szCs w:val="28"/>
        </w:rPr>
        <w:t xml:space="preserve"> инфекции и других ОРВИ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победить их до сих пор не удается.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Ежегодно от осложнений гриппа погибают тысячи человек.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Это связано с тем, что вирусы, прежде всего вирусы гриппа 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proofErr w:type="spellStart"/>
      <w:r w:rsidRPr="00176DB4">
        <w:rPr>
          <w:rFonts w:ascii="LiberationSans" w:hAnsi="LiberationSans" w:cs="LiberationSans"/>
          <w:sz w:val="28"/>
          <w:szCs w:val="28"/>
        </w:rPr>
        <w:t>коронавирусы</w:t>
      </w:r>
      <w:proofErr w:type="spellEnd"/>
      <w:r w:rsidRPr="00176DB4">
        <w:rPr>
          <w:rFonts w:ascii="LiberationSans" w:hAnsi="LiberationSans" w:cs="LiberationSans"/>
          <w:sz w:val="28"/>
          <w:szCs w:val="28"/>
        </w:rPr>
        <w:t xml:space="preserve"> обладают способностью менять свою структуру 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мутировавший вирус, способен поражать человека вновь. Так</w:t>
      </w:r>
      <w:r>
        <w:rPr>
          <w:rFonts w:ascii="LiberationSans" w:hAnsi="LiberationSans" w:cs="LiberationSans"/>
          <w:sz w:val="28"/>
          <w:szCs w:val="28"/>
        </w:rPr>
        <w:t xml:space="preserve">, </w:t>
      </w:r>
      <w:r w:rsidRPr="00176DB4">
        <w:rPr>
          <w:rFonts w:ascii="LiberationSans" w:hAnsi="LiberationSans" w:cs="LiberationSans"/>
          <w:sz w:val="28"/>
          <w:szCs w:val="28"/>
        </w:rPr>
        <w:t xml:space="preserve">переболевший гриппом человек имеет хороший иммунный барьер, </w:t>
      </w:r>
      <w:proofErr w:type="gramStart"/>
      <w:r w:rsidRPr="00176DB4">
        <w:rPr>
          <w:rFonts w:ascii="LiberationSans" w:hAnsi="LiberationSans" w:cs="LiberationSans"/>
          <w:sz w:val="28"/>
          <w:szCs w:val="28"/>
        </w:rPr>
        <w:t>но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тем не менее новый измененный вирус, способен легко проникать через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него, так как иммунитета против этого вида вируса организм пока не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выработал.</w:t>
      </w:r>
    </w:p>
    <w:p w:rsidR="00176DB4" w:rsidRP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t>Для кого наиболее опасна встреча с вирусом?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Особо тяжело переносят инфекцию дети и пожилые люди, для этих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возрастных групп очень опасны осложнения, которые могут развиться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во время заболевания. Дети болеют более тяжело в связи с тем, что их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иммунная система еще не встречалась с данным вирусом, а для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 xml:space="preserve">пожилых людей, </w:t>
      </w:r>
      <w:proofErr w:type="gramStart"/>
      <w:r w:rsidRPr="00176DB4">
        <w:rPr>
          <w:rFonts w:ascii="LiberationSans" w:hAnsi="LiberationSans" w:cs="LiberationSans"/>
          <w:sz w:val="28"/>
          <w:szCs w:val="28"/>
        </w:rPr>
        <w:t>также, как</w:t>
      </w:r>
      <w:proofErr w:type="gramEnd"/>
      <w:r w:rsidRPr="00176DB4">
        <w:rPr>
          <w:rFonts w:ascii="LiberationSans" w:hAnsi="LiberationSans" w:cs="LiberationSans"/>
          <w:sz w:val="28"/>
          <w:szCs w:val="28"/>
        </w:rPr>
        <w:t xml:space="preserve"> и для людей с хроническими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заболеваниями, вирус опасен по причине ослабленной иммунной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системы.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-Bold" w:hAnsi="LiberationSans-Bold" w:cs="LiberationSans-Bold"/>
          <w:bCs/>
          <w:sz w:val="28"/>
          <w:szCs w:val="28"/>
        </w:rPr>
      </w:pPr>
      <w:r w:rsidRPr="00176DB4">
        <w:rPr>
          <w:rFonts w:ascii="LiberationSans-Bold" w:hAnsi="LiberationSans-Bold" w:cs="LiberationSans-Bold"/>
          <w:bCs/>
          <w:sz w:val="28"/>
          <w:szCs w:val="28"/>
        </w:rPr>
        <w:t>Группы риска</w:t>
      </w:r>
    </w:p>
    <w:p w:rsidR="00176DB4" w:rsidRPr="00176DB4" w:rsidRDefault="00176DB4" w:rsidP="00176D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Дети</w:t>
      </w:r>
    </w:p>
    <w:p w:rsidR="00176DB4" w:rsidRPr="00176DB4" w:rsidRDefault="00176DB4" w:rsidP="00176D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Люди старше 60 лет</w:t>
      </w:r>
    </w:p>
    <w:p w:rsidR="00176DB4" w:rsidRPr="00176DB4" w:rsidRDefault="00176DB4" w:rsidP="00176D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Люди с хроническими заболеваниями легких (бронхиальная астма,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 xml:space="preserve">хроническая </w:t>
      </w:r>
      <w:proofErr w:type="spellStart"/>
      <w:r w:rsidRPr="00176DB4">
        <w:rPr>
          <w:rFonts w:ascii="LiberationSans" w:hAnsi="LiberationSans" w:cs="LiberationSans"/>
          <w:sz w:val="28"/>
          <w:szCs w:val="28"/>
        </w:rPr>
        <w:t>обструктивная</w:t>
      </w:r>
      <w:proofErr w:type="spellEnd"/>
      <w:r w:rsidRPr="00176DB4">
        <w:rPr>
          <w:rFonts w:ascii="LiberationSans" w:hAnsi="LiberationSans" w:cs="LiberationSans"/>
          <w:sz w:val="28"/>
          <w:szCs w:val="28"/>
        </w:rPr>
        <w:t xml:space="preserve"> болезнь легких)</w:t>
      </w:r>
    </w:p>
    <w:p w:rsidR="00176DB4" w:rsidRPr="00176DB4" w:rsidRDefault="00176DB4" w:rsidP="00176D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 xml:space="preserve">Люди с хроническими заболеваниями </w:t>
      </w:r>
      <w:proofErr w:type="gramStart"/>
      <w:r w:rsidRPr="00176DB4">
        <w:rPr>
          <w:rFonts w:ascii="LiberationSans" w:hAnsi="LiberationSans" w:cs="LiberationSans"/>
          <w:sz w:val="28"/>
          <w:szCs w:val="28"/>
        </w:rPr>
        <w:t>сердечно-сосудистой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системы (врожденные пороки сердца, ишемическая болезнь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сердца, сердечная недостаточность)</w:t>
      </w:r>
    </w:p>
    <w:p w:rsidR="00176DB4" w:rsidRPr="00176DB4" w:rsidRDefault="00176DB4" w:rsidP="00176D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Беременные женщины</w:t>
      </w:r>
    </w:p>
    <w:p w:rsidR="00176DB4" w:rsidRPr="00176DB4" w:rsidRDefault="00176DB4" w:rsidP="00176D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Медицинские работники</w:t>
      </w:r>
    </w:p>
    <w:p w:rsidR="00176DB4" w:rsidRPr="00176DB4" w:rsidRDefault="00176DB4" w:rsidP="00176D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Работники общественного транспорта, предприятий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общественного питания</w:t>
      </w:r>
    </w:p>
    <w:p w:rsidR="00176DB4" w:rsidRP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t>Каким образом происходит заражение?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 xml:space="preserve">Инфекция передается от больного человека </w:t>
      </w:r>
      <w:proofErr w:type="gramStart"/>
      <w:r w:rsidRPr="00176DB4">
        <w:rPr>
          <w:rFonts w:ascii="LiberationSans" w:hAnsi="LiberationSans" w:cs="LiberationSans"/>
          <w:sz w:val="28"/>
          <w:szCs w:val="28"/>
        </w:rPr>
        <w:t>здоровому</w:t>
      </w:r>
      <w:proofErr w:type="gramEnd"/>
      <w:r w:rsidRPr="00176DB4">
        <w:rPr>
          <w:rFonts w:ascii="LiberationSans" w:hAnsi="LiberationSans" w:cs="LiberationSans"/>
          <w:sz w:val="28"/>
          <w:szCs w:val="28"/>
        </w:rPr>
        <w:t xml:space="preserve"> через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мельчайшие капельки слюны или слизи, которые выделяются во время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чихания, кашля разговора. Возможна и контактная передача.</w:t>
      </w:r>
    </w:p>
    <w:p w:rsid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</w:p>
    <w:p w:rsidR="00176DB4" w:rsidRP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lastRenderedPageBreak/>
        <w:t>Симптомы</w:t>
      </w:r>
    </w:p>
    <w:p w:rsid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В зависимости от конкретного вида возбудителя симптомы могут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значительно различаться, как по степени выраженности, так и по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вариантам сочетания</w:t>
      </w:r>
      <w:r>
        <w:rPr>
          <w:rFonts w:ascii="LiberationSans" w:hAnsi="LiberationSans" w:cs="LiberationSans"/>
          <w:sz w:val="28"/>
          <w:szCs w:val="28"/>
        </w:rPr>
        <w:t>.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Повышение температуры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Озноб, общее недомогание, слабость головная боль, боли в</w:t>
      </w:r>
      <w:r w:rsidRPr="00176DB4"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мышцах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 xml:space="preserve">Снижение аппетита, </w:t>
      </w:r>
      <w:proofErr w:type="gramStart"/>
      <w:r w:rsidRPr="00176DB4">
        <w:rPr>
          <w:rFonts w:ascii="LiberationSans" w:hAnsi="LiberationSans" w:cs="LiberationSans"/>
          <w:sz w:val="28"/>
          <w:szCs w:val="28"/>
        </w:rPr>
        <w:t>возможны</w:t>
      </w:r>
      <w:proofErr w:type="gramEnd"/>
      <w:r w:rsidRPr="00176DB4">
        <w:rPr>
          <w:rFonts w:ascii="LiberationSans" w:hAnsi="LiberationSans" w:cs="LiberationSans"/>
          <w:sz w:val="28"/>
          <w:szCs w:val="28"/>
        </w:rPr>
        <w:t xml:space="preserve"> тошнота и рвота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Конъюнктивит (возможно)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Понос (возможно)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В среднем, болезнь длится около 5 дней. Если температура держится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дольше, возможно, возникли осложнения.</w:t>
      </w:r>
    </w:p>
    <w:p w:rsidR="00176DB4" w:rsidRP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t>Осложнения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Пневмония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Энцефалит, менингит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Осложнения беременности, развитие патологии плода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Обострение хронических заболеваний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Лечение заболевания проводится под контролем врача, который только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после осмотра пациента назначает схему лечения и дает другие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рекомендации. Заболевший должен соблюдать постельный режим</w:t>
      </w:r>
      <w:r>
        <w:rPr>
          <w:rFonts w:ascii="LiberationSans" w:hAnsi="LiberationSans" w:cs="LiberationSans"/>
          <w:sz w:val="28"/>
          <w:szCs w:val="28"/>
        </w:rPr>
        <w:t xml:space="preserve">, </w:t>
      </w:r>
      <w:r w:rsidRPr="00176DB4">
        <w:rPr>
          <w:rFonts w:ascii="LiberationSans" w:hAnsi="LiberationSans" w:cs="LiberationSans"/>
          <w:sz w:val="28"/>
          <w:szCs w:val="28"/>
        </w:rPr>
        <w:t>полноценно питаться и пить больше жидкости.</w:t>
      </w:r>
    </w:p>
    <w:p w:rsid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t>Антибиотики</w:t>
      </w:r>
    </w:p>
    <w:p w:rsid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Принимать антибиотики в первые дни заболевания - большая ошибка.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Антибиотики не способны справиться с вирусом, кроме того, они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неблагоприятно влияют на нормальную микрофлору. Антибиотики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назначает только врач, только в случае развития осложнений,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вызванных присоединением бактериальной инфекции. Принимать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антибактериальные препараты в качестве профилактики развития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осложнений</w:t>
      </w:r>
      <w:r>
        <w:rPr>
          <w:rFonts w:ascii="LiberationSans" w:hAnsi="LiberationSans" w:cs="LiberationSans"/>
          <w:sz w:val="28"/>
          <w:szCs w:val="28"/>
        </w:rPr>
        <w:t xml:space="preserve"> –</w:t>
      </w:r>
      <w:r w:rsidRPr="00176DB4">
        <w:rPr>
          <w:rFonts w:ascii="LiberationSans" w:hAnsi="LiberationSans" w:cs="LiberationSans"/>
          <w:sz w:val="28"/>
          <w:szCs w:val="28"/>
        </w:rPr>
        <w:t xml:space="preserve"> опасно и бесполезно</w:t>
      </w:r>
      <w:r>
        <w:rPr>
          <w:rFonts w:ascii="LiberationSans" w:hAnsi="LiberationSans" w:cs="LiberationSans"/>
          <w:sz w:val="28"/>
          <w:szCs w:val="28"/>
        </w:rPr>
        <w:t>.</w:t>
      </w:r>
    </w:p>
    <w:p w:rsidR="00176DB4" w:rsidRPr="00176DB4" w:rsidRDefault="00176DB4" w:rsidP="00176DB4">
      <w:pPr>
        <w:autoSpaceDE w:val="0"/>
        <w:autoSpaceDN w:val="0"/>
        <w:adjustRightInd w:val="0"/>
        <w:spacing w:line="240" w:lineRule="auto"/>
        <w:ind w:firstLine="709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Заболевший человек должен оставаться дома и не создавать угрозу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заражения окружающих.</w:t>
      </w:r>
    </w:p>
    <w:p w:rsidR="00176DB4" w:rsidRP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t>Профилактика</w:t>
      </w:r>
    </w:p>
    <w:p w:rsidR="00176DB4" w:rsidRP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Самым эффективным способом профилактики гриппа является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ежегодная вакцинация. Состав вакцины против гриппа меняется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ежегодно. Прежде всего, вакцинироваться рекомендуется тем, кто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входит в группу риска. Оптимальное время для вакцинации октябрь</w:t>
      </w:r>
      <w:r>
        <w:rPr>
          <w:rFonts w:ascii="LiberationSans" w:hAnsi="LiberationSans" w:cs="LiberationSans"/>
          <w:sz w:val="28"/>
          <w:szCs w:val="28"/>
        </w:rPr>
        <w:t>-</w:t>
      </w:r>
      <w:r w:rsidRPr="00176DB4">
        <w:rPr>
          <w:rFonts w:ascii="LiberationSans" w:hAnsi="LiberationSans" w:cs="LiberationSans"/>
          <w:sz w:val="28"/>
          <w:szCs w:val="28"/>
        </w:rPr>
        <w:t>ноябрь. Вакцинация детей против гриппа возможна, начиная с</w:t>
      </w:r>
      <w:r>
        <w:rPr>
          <w:rFonts w:ascii="LiberationSans" w:hAnsi="LiberationSans" w:cs="LiberationSans"/>
          <w:sz w:val="28"/>
          <w:szCs w:val="28"/>
        </w:rPr>
        <w:t xml:space="preserve"> 6-</w:t>
      </w:r>
      <w:r w:rsidRPr="00176DB4">
        <w:rPr>
          <w:rFonts w:ascii="LiberationSans" w:hAnsi="LiberationSans" w:cs="LiberationSans"/>
          <w:sz w:val="28"/>
          <w:szCs w:val="28"/>
        </w:rPr>
        <w:t>месячного возраста.</w:t>
      </w:r>
    </w:p>
    <w:p w:rsidR="00176DB4" w:rsidRDefault="00176DB4" w:rsidP="00176DB4">
      <w:pPr>
        <w:autoSpaceDE w:val="0"/>
        <w:autoSpaceDN w:val="0"/>
        <w:adjustRightInd w:val="0"/>
        <w:spacing w:after="0" w:line="240" w:lineRule="auto"/>
        <w:ind w:firstLine="709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Вакцины против большинства возбудителей острых респираторных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вирусных инфекций не разработаны</w:t>
      </w:r>
      <w:r>
        <w:rPr>
          <w:rFonts w:ascii="LiberationSans" w:hAnsi="LiberationSans" w:cs="LiberationSans"/>
          <w:sz w:val="28"/>
          <w:szCs w:val="28"/>
        </w:rPr>
        <w:t xml:space="preserve">. </w:t>
      </w:r>
    </w:p>
    <w:p w:rsid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-Bold" w:hAnsi="LiberationSans-Bold" w:cs="LiberationSans-Bold"/>
          <w:b/>
          <w:bCs/>
          <w:sz w:val="28"/>
          <w:szCs w:val="28"/>
        </w:rPr>
      </w:pPr>
    </w:p>
    <w:p w:rsidR="00176DB4" w:rsidRPr="00176DB4" w:rsidRDefault="00176DB4" w:rsidP="00176DB4">
      <w:pPr>
        <w:autoSpaceDE w:val="0"/>
        <w:autoSpaceDN w:val="0"/>
        <w:adjustRightInd w:val="0"/>
        <w:spacing w:before="240" w:line="240" w:lineRule="auto"/>
        <w:ind w:firstLine="709"/>
        <w:jc w:val="center"/>
        <w:rPr>
          <w:rFonts w:ascii="LiberationSans" w:hAnsi="LiberationSans" w:cs="LiberationSans"/>
          <w:b/>
          <w:sz w:val="28"/>
          <w:szCs w:val="28"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lastRenderedPageBreak/>
        <w:t>Универсальные меры профилактики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Часто и тщательно мойте руки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Избегайте контактов с кашляющими людьми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Придерживайтесь здорового образа жизни (сон, здоровая пища,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физическая активность)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Пейте больше жидкости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Регулярно проветривайте и увлажняйте воздух в помещении, в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котором находитесь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Реже бывайте в людных местах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Используйте маску, когда находитесь в транспорте или в людных</w:t>
      </w:r>
      <w:r>
        <w:rPr>
          <w:rFonts w:ascii="LiberationSans" w:hAnsi="LiberationSans" w:cs="LiberationSans"/>
          <w:sz w:val="28"/>
          <w:szCs w:val="28"/>
        </w:rPr>
        <w:t xml:space="preserve"> </w:t>
      </w:r>
      <w:r w:rsidRPr="00176DB4">
        <w:rPr>
          <w:rFonts w:ascii="LiberationSans" w:hAnsi="LiberationSans" w:cs="LiberationSans"/>
          <w:sz w:val="28"/>
          <w:szCs w:val="28"/>
        </w:rPr>
        <w:t>местах</w:t>
      </w:r>
    </w:p>
    <w:p w:rsidR="00176DB4" w:rsidRP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Избегайте объятий, поцелуев и рукопожатий при встречах</w:t>
      </w:r>
    </w:p>
    <w:p w:rsidR="00176DB4" w:rsidRDefault="00176DB4" w:rsidP="00176D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LiberationSans" w:hAnsi="LiberationSans" w:cs="LiberationSans"/>
          <w:sz w:val="28"/>
          <w:szCs w:val="28"/>
        </w:rPr>
      </w:pPr>
      <w:r w:rsidRPr="00176DB4">
        <w:rPr>
          <w:rFonts w:ascii="LiberationSans" w:hAnsi="LiberationSans" w:cs="LiberationSans"/>
          <w:sz w:val="28"/>
          <w:szCs w:val="28"/>
        </w:rPr>
        <w:t>Не трогайте лицо, глаза, нос немытыми руками</w:t>
      </w:r>
    </w:p>
    <w:p w:rsidR="00176DB4" w:rsidRPr="00176DB4" w:rsidRDefault="00176DB4" w:rsidP="00176DB4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LiberationSans" w:hAnsi="LiberationSans" w:cs="LiberationSans"/>
          <w:sz w:val="28"/>
          <w:szCs w:val="28"/>
        </w:rPr>
      </w:pPr>
    </w:p>
    <w:p w:rsidR="006D2B2C" w:rsidRPr="00176DB4" w:rsidRDefault="00176DB4" w:rsidP="00176DB4">
      <w:pPr>
        <w:pStyle w:val="a3"/>
        <w:numPr>
          <w:ilvl w:val="0"/>
          <w:numId w:val="3"/>
        </w:numPr>
        <w:ind w:left="0" w:firstLine="567"/>
        <w:jc w:val="center"/>
        <w:rPr>
          <w:b/>
        </w:rPr>
      </w:pPr>
      <w:r w:rsidRPr="00176DB4">
        <w:rPr>
          <w:rFonts w:ascii="LiberationSans-Bold" w:hAnsi="LiberationSans-Bold" w:cs="LiberationSans-Bold"/>
          <w:b/>
          <w:bCs/>
          <w:sz w:val="28"/>
          <w:szCs w:val="28"/>
        </w:rPr>
        <w:t>При первых признаках вирусной инфекции – обратитесь к врачу</w:t>
      </w:r>
      <w:r w:rsidRPr="00176DB4">
        <w:rPr>
          <w:rFonts w:ascii="LiberationSans" w:hAnsi="LiberationSans" w:cs="LiberationSans"/>
          <w:b/>
          <w:sz w:val="28"/>
          <w:szCs w:val="28"/>
        </w:rPr>
        <w:t>!</w:t>
      </w:r>
    </w:p>
    <w:sectPr w:rsidR="006D2B2C" w:rsidRPr="0017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an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Sans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D1C"/>
    <w:multiLevelType w:val="hybridMultilevel"/>
    <w:tmpl w:val="5406BF1A"/>
    <w:lvl w:ilvl="0" w:tplc="242282CC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E3B23"/>
    <w:multiLevelType w:val="hybridMultilevel"/>
    <w:tmpl w:val="D74E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866D7"/>
    <w:multiLevelType w:val="hybridMultilevel"/>
    <w:tmpl w:val="14240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B4"/>
    <w:rsid w:val="00176DB4"/>
    <w:rsid w:val="006D2B2C"/>
    <w:rsid w:val="00760D33"/>
    <w:rsid w:val="0081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DB4"/>
    <w:pPr>
      <w:ind w:left="720"/>
      <w:contextualSpacing/>
    </w:pPr>
  </w:style>
  <w:style w:type="paragraph" w:styleId="a4">
    <w:name w:val="No Spacing"/>
    <w:uiPriority w:val="1"/>
    <w:qFormat/>
    <w:rsid w:val="00760D33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DB4"/>
    <w:pPr>
      <w:ind w:left="720"/>
      <w:contextualSpacing/>
    </w:pPr>
  </w:style>
  <w:style w:type="paragraph" w:styleId="a4">
    <w:name w:val="No Spacing"/>
    <w:uiPriority w:val="1"/>
    <w:qFormat/>
    <w:rsid w:val="00760D33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2020-02-05T05:53:00Z</dcterms:created>
  <dcterms:modified xsi:type="dcterms:W3CDTF">2020-02-05T06:16:00Z</dcterms:modified>
</cp:coreProperties>
</file>